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EXECUTIVE COMMITTEE - AGENDA SETTING MEETING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MINUTES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Tuesday, December 11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, 2018 at 5:30 PM, Room 12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highlight w:val="yellow"/>
          <w:rtl w:val="0"/>
        </w:rPr>
        <w:t xml:space="preserve">[2]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1. Call to Order 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Meeting was called to order at 5:30 pm. 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highlight w:val="yellow"/>
          <w:rtl w:val="0"/>
        </w:rPr>
        <w:t xml:space="preserve">[3]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2. Attendance 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Directors: Pam Elders, Alfred Kent</w:t>
      </w:r>
    </w:p>
    <w:p w:rsidR="00000000" w:rsidDel="00000000" w:rsidP="00000000" w:rsidRDefault="00000000" w:rsidRPr="00000000" w14:paraId="00000009">
      <w:pPr>
        <w:spacing w:line="276" w:lineRule="auto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Guests: Gabriel Navalta, Jerby Navalta, Thomas Bearden, Fred Pollock, Holly Young, Don Bryan, Shane Fox, Sue Young.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highlight w:val="yellow"/>
          <w:rtl w:val="0"/>
        </w:rPr>
        <w:t xml:space="preserve">[5]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3. PUBLIC COMMENTS: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BOARD AGENDA ITEMS: 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FOR </w:t>
      </w:r>
      <w:r w:rsidDel="00000000" w:rsidR="00000000" w:rsidRPr="00000000">
        <w:rPr>
          <w:b w:val="1"/>
          <w:rtl w:val="0"/>
        </w:rPr>
        <w:t xml:space="preserve">INTERIM DIRECTOR’S Report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Report on Enrollment numbers/Class size issues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Hiring/Staffing Update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CSI Update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Update on Preparation for Faculty Evaluations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highlight w:val="yellow"/>
          <w:rtl w:val="0"/>
        </w:rPr>
        <w:t xml:space="preserve">[5]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  b.  CONSENT AGENDA ITEMS: [Reports DUE in writing, Friday before Board meeting].</w:t>
      </w:r>
    </w:p>
    <w:p w:rsidR="00000000" w:rsidDel="00000000" w:rsidP="00000000" w:rsidRDefault="00000000" w:rsidRPr="00000000" w14:paraId="00000012">
      <w:pPr>
        <w:spacing w:line="360" w:lineRule="auto"/>
        <w:ind w:firstLine="720"/>
        <w:rPr>
          <w:rFonts w:ascii="Calibri" w:cs="Calibri" w:eastAsia="Calibri" w:hAnsi="Calibri"/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1. Meeting Minutes Review - 11/27/18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720" w:firstLine="0"/>
        <w:rPr>
          <w:rFonts w:ascii="Calibri" w:cs="Calibri" w:eastAsia="Calibri" w:hAnsi="Calibri"/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Financial Revi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ew (if applicable, quarterly financials)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u w:val="single"/>
          <w:rtl w:val="0"/>
        </w:rPr>
        <w:t xml:space="preserve">AGENDA ITEM?</w:t>
      </w:r>
    </w:p>
    <w:p w:rsidR="00000000" w:rsidDel="00000000" w:rsidP="00000000" w:rsidRDefault="00000000" w:rsidRPr="00000000" w14:paraId="00000014">
      <w:pPr>
        <w:spacing w:line="36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Committee Reports: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Finance; Governance (no meeting)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; Personnel (no meeting);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Development/Hui </w:t>
      </w:r>
    </w:p>
    <w:p w:rsidR="00000000" w:rsidDel="00000000" w:rsidP="00000000" w:rsidRDefault="00000000" w:rsidRPr="00000000" w14:paraId="00000015">
      <w:pPr>
        <w:spacing w:line="360" w:lineRule="auto"/>
        <w:ind w:left="720" w:firstLine="0"/>
        <w:rPr>
          <w:rFonts w:ascii="Calibri" w:cs="Calibri" w:eastAsia="Calibri" w:hAnsi="Calibri"/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Makua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(Update on Donor Event)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; Academic (no meeting);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u w:val="single"/>
          <w:rtl w:val="0"/>
        </w:rPr>
        <w:t xml:space="preserve">Ad Hoc Committees - Grounds and   </w:t>
      </w:r>
    </w:p>
    <w:p w:rsidR="00000000" w:rsidDel="00000000" w:rsidP="00000000" w:rsidRDefault="00000000" w:rsidRPr="00000000" w14:paraId="00000016">
      <w:pPr>
        <w:spacing w:line="360" w:lineRule="auto"/>
        <w:ind w:left="720" w:firstLine="0"/>
        <w:rPr>
          <w:rFonts w:ascii="Calibri" w:cs="Calibri" w:eastAsia="Calibri" w:hAnsi="Calibri"/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u w:val="single"/>
          <w:rtl w:val="0"/>
        </w:rPr>
        <w:t xml:space="preserve">Climate Surveys - AGENDA ITEMS???</w:t>
      </w:r>
    </w:p>
    <w:p w:rsidR="00000000" w:rsidDel="00000000" w:rsidP="00000000" w:rsidRDefault="00000000" w:rsidRPr="00000000" w14:paraId="00000017">
      <w:pPr>
        <w:spacing w:line="36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Hui Kako’o O Laupahoehoe - </w:t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rPr>
          <w:rFonts w:ascii="Calibri" w:cs="Calibri" w:eastAsia="Calibri" w:hAnsi="Calibri"/>
          <w:color w:val="1f497d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highlight w:val="yellow"/>
          <w:rtl w:val="0"/>
        </w:rPr>
        <w:t xml:space="preserve">[5]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 c.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CORRESPONDENCE ITEMS: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i. Board Membership Compliance</w:t>
      </w:r>
    </w:p>
    <w:p w:rsidR="00000000" w:rsidDel="00000000" w:rsidP="00000000" w:rsidRDefault="00000000" w:rsidRPr="00000000" w14:paraId="0000001A">
      <w:pPr>
        <w:spacing w:line="36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ii. </w:t>
      </w:r>
    </w:p>
    <w:p w:rsidR="00000000" w:rsidDel="00000000" w:rsidP="00000000" w:rsidRDefault="00000000" w:rsidRPr="00000000" w14:paraId="0000001B">
      <w:pPr>
        <w:spacing w:line="36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highlight w:val="yellow"/>
          <w:rtl w:val="0"/>
        </w:rPr>
        <w:t xml:space="preserve">[10]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d.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GB ANNUAL REVIEW SCHEDULE - DECEMBER 2018 Schedule Review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highlight w:val="yellow"/>
          <w:rtl w:val="0"/>
        </w:rPr>
        <w:t xml:space="preserve">[10]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 e. SCHOOL DIRECTOR’S PROGRESS REPORT (Jessica) - Pam will check-in with Jessica to confirm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               required data is available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0">
      <w:pPr>
        <w:spacing w:line="36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f. 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line="360" w:lineRule="auto"/>
        <w:ind w:left="720" w:hanging="360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Status of Ad Hoc Committees (Grounds &amp; Climate Surveys) Next Steps?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line="360" w:lineRule="auto"/>
        <w:ind w:left="720" w:hanging="360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Carver Implementation - EL-8/Rescind current policies &amp; adopt Board Policy Manual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left="0" w:firstLine="0"/>
        <w:rPr>
          <w:rFonts w:ascii="Calibri" w:cs="Calibri" w:eastAsia="Calibri" w:hAnsi="Calibri"/>
          <w:color w:val="ff0000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NEW BUSINESS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360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School Director Hire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360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Laupahoehoe Hawaii Project: Building a Transferable Model of Transformation for STEM Education in Rural Indigenous Mixed Ethnic Environments - Thomas Bearden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360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A Motion Regarding Voting on Hiring School Director - from Holly Young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360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A Motion Regarding Recruiting, Screening and Hiring of School Director - Holly Young</w:t>
      </w:r>
    </w:p>
    <w:p w:rsidR="00000000" w:rsidDel="00000000" w:rsidP="00000000" w:rsidRDefault="00000000" w:rsidRPr="00000000" w14:paraId="00000029">
      <w:pPr>
        <w:spacing w:line="360" w:lineRule="auto"/>
        <w:ind w:left="1440" w:firstLine="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 [10]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h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. Executive Session - 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line="360" w:lineRule="auto"/>
        <w:ind w:left="1440" w:hanging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Board Self-Assessment</w:t>
      </w:r>
    </w:p>
    <w:p w:rsidR="00000000" w:rsidDel="00000000" w:rsidP="00000000" w:rsidRDefault="00000000" w:rsidRPr="00000000" w14:paraId="0000002C">
      <w:pPr>
        <w:tabs>
          <w:tab w:val="left" w:pos="3930"/>
        </w:tabs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 [1]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i. Secretary recap &amp; Announcements 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tabs>
          <w:tab w:val="left" w:pos="3930"/>
        </w:tabs>
        <w:spacing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Next Board Meetings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pacing w:line="276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Finance Committee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pacing w:line="276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Personnel Committee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pacing w:line="276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Governance Committee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pacing w:line="276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Working Session - December 19,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pacing w:line="276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Regular Monthly Board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December 25 -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CANCELED (resume in January 2019)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200" w:line="36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b. </w:t>
        <w:tab/>
        <w:t xml:space="preserve">School Events</w:t>
      </w:r>
    </w:p>
    <w:p w:rsidR="00000000" w:rsidDel="00000000" w:rsidP="00000000" w:rsidRDefault="00000000" w:rsidRPr="00000000" w14:paraId="00000034">
      <w:pPr>
        <w:spacing w:line="360" w:lineRule="auto"/>
        <w:ind w:left="72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Please see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calendar on lcpcs.org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Assignment of tasks 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48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Meeting adjourned at 5:57 pm. </w:t>
      </w:r>
    </w:p>
    <w:p w:rsidR="00000000" w:rsidDel="00000000" w:rsidP="00000000" w:rsidRDefault="00000000" w:rsidRPr="00000000" w14:paraId="00000038">
      <w:pPr>
        <w:spacing w:line="48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48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NOTE: NO agenda items discussed/decided. All items will be moved to January Agenda Setting meeting.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360" w:top="36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1685925</wp:posOffset>
              </wp:positionH>
              <wp:positionV relativeFrom="paragraph">
                <wp:posOffset>180975</wp:posOffset>
              </wp:positionV>
              <wp:extent cx="3327400" cy="5842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81030" y="3486630"/>
                        <a:ext cx="3329940" cy="586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Laupāhoehoe Community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Public Charter School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1685925</wp:posOffset>
              </wp:positionH>
              <wp:positionV relativeFrom="paragraph">
                <wp:posOffset>180975</wp:posOffset>
              </wp:positionV>
              <wp:extent cx="3327400" cy="584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27400" cy="584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800" w:hanging="720"/>
      </w:pPr>
      <w:rPr>
        <w:b w:val="1"/>
      </w:rPr>
    </w:lvl>
    <w:lvl w:ilvl="1">
      <w:start w:val="1"/>
      <w:numFmt w:val="decimal"/>
      <w:lvlText w:val="%2."/>
      <w:lvlJc w:val="left"/>
      <w:pPr>
        <w:ind w:left="216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lcpcs.org/news/calendar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